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1</w:t>
      </w:r>
    </w:p>
    <w:p>
      <w:pPr>
        <w:widowControl/>
        <w:jc w:val="center"/>
        <w:rPr>
          <w:rFonts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bidi="ar"/>
        </w:rPr>
        <w:t>西安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bidi="ar"/>
        </w:rPr>
        <w:t>交通工程</w:t>
      </w:r>
      <w:r>
        <w:rPr>
          <w:rFonts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bidi="ar"/>
        </w:rPr>
        <w:t>学院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eastAsia="zh-CN" w:bidi="ar"/>
        </w:rPr>
        <w:t>2023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bidi="ar"/>
        </w:rPr>
        <w:t>届预毕业生学历信息核对</w:t>
      </w:r>
      <w:r>
        <w:rPr>
          <w:rFonts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bidi="ar"/>
        </w:rPr>
        <w:t>勘误表</w:t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24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 xml:space="preserve">二级学院（加盖公章）：                    填表日期：    年   月   日 </w:t>
      </w:r>
    </w:p>
    <w:tbl>
      <w:tblPr>
        <w:tblStyle w:val="5"/>
        <w:tblW w:w="9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60"/>
        <w:gridCol w:w="1275"/>
        <w:gridCol w:w="993"/>
        <w:gridCol w:w="992"/>
        <w:gridCol w:w="992"/>
        <w:gridCol w:w="992"/>
        <w:gridCol w:w="85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录取信息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修改内容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层次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原信息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修改后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 xml:space="preserve">学院院长：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 w:bidi="ar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 xml:space="preserve"> 学院副院长审核：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 xml:space="preserve">           学籍管理员签字：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6A031F92"/>
    <w:rsid w:val="6A03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/>
    </w:pPr>
    <w:rPr>
      <w:rFonts w:eastAsia="楷体_GB2312"/>
    </w:r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2023-03-03T06:39:00Z</dcterms:created>
  <dc:creator>妍</dc:creator>
  <cp:lastModifiedBy>妍</cp:lastModifiedBy>
  <dcterms:modified xsi:type="dcterms:W3CDTF">2023-03-03T06:40:17Z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7C3BFC89FD4A4AB69EDE9C3E47B17DB9</vt:lpwstr>
  </property>
</Properties>
</file>